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1C" w:rsidRDefault="0049631C"/>
    <w:tbl>
      <w:tblPr>
        <w:tblW w:w="10840" w:type="dxa"/>
        <w:tblCellMar>
          <w:left w:w="70" w:type="dxa"/>
          <w:right w:w="70" w:type="dxa"/>
        </w:tblCellMar>
        <w:tblLook w:val="04A0"/>
      </w:tblPr>
      <w:tblGrid>
        <w:gridCol w:w="680"/>
        <w:gridCol w:w="8140"/>
        <w:gridCol w:w="2020"/>
      </w:tblGrid>
      <w:tr w:rsidR="0049631C" w:rsidRPr="0049631C" w:rsidTr="00DC04CE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CURSOS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CARGA HORÁRIA</w:t>
            </w:r>
          </w:p>
        </w:tc>
      </w:tr>
      <w:tr w:rsidR="0049631C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 ARTEDE CONTAR HISTÓRIAS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 ATUAÇÃO INSTITUCIONAL NO SERVIÇO ESPECIALIZADO DE APOIO À APRENDIZAGEM (SEAA) - O TRABALHO MULTIDISCIPLINAR DE PEDAGOGOS E PSICÓLOGOS ESCOLARES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 DEFICIÊNCIA AMOROSA E A PROMOÇÃO DA SAÚDE NA ESCOLA.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 DEFICIÊNCIA INTELECTUAL NA EDUCAÇÃO INCLUSIVA - REFLEXÕES SOBRE O FAZER PEDAGÓGICO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 LINGUAGEM MATEMÁTICA NA EDUCAÇÃO INFANTIL: PRODUZINDO PRÁTICAS PEDAGÓGICAS CRIATIVAS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 MAGIA DO ORIGAMI NA EDUCAÇÃO - ARTE E CONSCIÊNCIA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ABRINDO TRILHAS PARA A ESCOLA DO CAMPO 2017.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ALFABETIZAÇÃO BRAILLE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APRENDENDO MATEMÁTICA COM O SOFTWARE GEOGEBRA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120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9631C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31C" w:rsidRPr="0049631C" w:rsidRDefault="00DC04CE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ATENDIMENTO AOS ALUNOS SURDOS NOS ANOS INICIAIS - AEE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1C" w:rsidRPr="0049631C" w:rsidRDefault="0049631C" w:rsidP="00496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 w:rsidR="00DA06C4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 xml:space="preserve">ATENDIMENTO EDUCACIONAL ESPECIALIZADO - AEE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ATENDIMENTO EDUCACIONAL ESPECIALIZADO AO ESTUDANTE COM ALTAS HABILIDADES/SUPERDOTAÇÃO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ATIVIDADES PRÁTICAS DE MATEMÁTICA PARA SALA DE AULA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ATUAÇÃO DO PSICÓLOGO ESCOLAR NO SERVIÇO ESPECIALIZADO DE APOIO À APRENDIZAGEM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AVALIAÇÃO FUNCIONAL DA VISÃO  E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49631C">
              <w:rPr>
                <w:rFonts w:eastAsia="Times New Roman" w:cs="Calibri"/>
                <w:color w:val="000000"/>
                <w:lang w:eastAsia="pt-BR"/>
              </w:rPr>
              <w:t>PSICOPEDAGÓGICA PARA ESTUDANTES COM DEFICIÊNCIA VISUAL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AVALIAÇÃO PARA AS APRENDIZAGENS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BONECOS PARA MUITAS HISTÓRIAS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CINE DIVERSIDADE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CONHECENDO O LIBRE OFFICE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30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CONHECENDO O TRANSTORNO DO ESPCTRO AUTISTA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CONTRIBUIÇÕES DA PSICOLOGIA E IMPLICAÇÕES NA EDUCAÇÃO INFANTIL: PRÁTICAS CRIATIVAS NO CUIDADO CONSIGO E COM O OUTRO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120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CURRÍCULO EM MOVIMENTO: PRÁTICAS DE LETRAMENTO EM LÍNGUA MATERNA E EM MATEMÁTICA PARA O ESTUDANTE COM DEFICIÊNCIA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DESENVOLVIMENTO, APRENDIZAGEM E OS TRANSTORNOS FUNCIONAIS ESPECÍFICOS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DISTRITO FEDERAL: SEU POVO, SUA HISTÓRIA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EDUCAÇÃO AMBIENTAL INCLUSIVA: HORTAS ORGÂNICAS PARA O ENSINO ESPECIAL E EDUCAÇÃO BÁSICA.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100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EDUCAÇÃO AMBIENTAL LÚDICA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EDUCAÇÃO AMBIENTAL NA EDUCAÇÃO BÁSICA: DESAFIOS E POSSIBILIDADES.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EDUCAÇÃO DE SURDOS: PRÁTICAS E PERSPECTIVAS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120h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EDUCAÇÃO PARA AS RELAÇÕES ÉTNICO-RACIAIS: EXPLORANDO RECURSOS PEDAGÓGICOS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EDUCANDO COM TECNOLOGIAS - PROINFO INTEGRADO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lastRenderedPageBreak/>
              <w:t>31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EDUCANDO COM TECNOLOGIAS II - AVANÇANDO A APRENDIZAGEM COM A UTILIZAÇÃO DAS TICS - 180H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ENSINO DE LÍNGUA PORTUGUESA COMO SEGUNDA LÍNGUA PARA SURDOS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ESCOLA DO CAMPO: CONSTRUÇÃO DO INVENTÁRIO.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FERRAMENTAS DO GOOGLE PARA EDUCAÇÃO - GSUITE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 xml:space="preserve">FORMAÇÃO DO LEITOR NA ESCOLA: REFLEXÕES E PRÁTICAS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FORMAÇÃO EM EDUCAÇÃO PRECOCE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FORMAÇÃO EM PROCESSOS ORGANIZACIONAIS DE BIBLIOTECA ESCOLAR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GESTÃO SUSTENTÁVEL DA ÁGUA E DOS RESÍDUOS SÓLIDOS NAS ESCOLAS DO DF =  2ª EDIÇÃO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120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GRUPO DE PESQUISA: CONSTRUINDO PROJETOS NA PERSPECTIVA DOS LETRAMENTOS ARTÍSTICOS E CIENTÍFICOS.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HISTÓRIA DA SEXUALIDADE BRASILEIRA E O COTIDIANO ESCOLAR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INTEGRAÇÃO à CARREIRA MAGISTÉRIO PÚBLICO DO DISTRITO FEDERAL: FUNDAMENTOS DA EDUCAÇÃO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INTRODUÇÃO à INFORMÁTICA EDUCATIVA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JOGOS CORPORAIS NA PERSPECTIVA DO CURRÍCULO EM MOVIMENTO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LETRAMENTO CRIATIVOS EM CIÊNCIAS DA NATUREZA PARA EDUCAÇÃO INFANTIL E ANOS INICIAIS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120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 xml:space="preserve">LIBRÁS BÁSICO I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LIBRÁS BÁSICO 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LIBRÁS INTERMEDIÁRIO 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LIBRÁS INTERMEDIÁRIO 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LINGUAGEM CORPORAL NA EDUCAÇÃO INFANTL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LINGUAGEM MUSICAL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MARIA DA PENHA PARA PROFESSORES E MONITORES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MARIA DA PENHA VAI À ESCOLA PARA EQUIPE DE GESTÃO E ORIENTADORES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MEDIAÇÃO DE CONFLITO COMO PRÁXIS PEDAGÓGICA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MÉTODO TEACCH (TRATAMENTO E EDUCAÇÃO PARA AUTISTAS E CRIANÇAS COM DÉFICITS RELACIONADOS À COMUNICAÇÃO).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MONITORES EM FORMAÇÃO: COMPETÊNCIAS E DESAFIOS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NOÇÕES BÁSICAS DE TRATAMENTO DE ACERVOS ARQUIVÍSTICOS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NOS CAMINHOS DOAUDIOVISUAL2017 (4ª EDIÇÃO).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O DESENVOLVIMENTO HUMANO E A AVALIAÇÃO DOS PROCESSOS PSICOLÓGICOS NO CONTEXTO ESCOLAR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O LUGAR DA ÁFRICA: HISTÓRIA E CULTURA AFRICANA E AFRO-BRASILEIRA NA SALA DE AULA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O PROJETO DE PESQUISA: A ESCRITA CIENTÍFICA NA EDUCAÇÃO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120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O QUE QUER, O QUE PODE ESTA LÍNGUA: LITERATURA EM DIÁLOGO COM O CINEMA.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PEDAGOGIA VISUAL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PEDAGOGIA WALDORTE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140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PESQUISA: DESAFIOS E POSSIBILIDADES E OS ALUNOS EM TRANSTORNOS FUNCIONAIS ESPECÍFICOS. (TDAH, DPAC,TRANSTORNO DE CONDUTA E DISLEXIA)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PLANEJAMENTO, CONSTRUÇÃO E MEDIAÇÃO DE CURSO NA MODALIDADE EAD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PLENA ATENÇÃO: PRÁTICAS PARA SAÚDE E PAZ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lastRenderedPageBreak/>
              <w:t>67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PRÁTICAS PEDAGÓGICAS PARA O ATENDIMENTO EDUCACIONAL ESPECIALIZADO - 2017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PREVENÇÃO, IDENTIFICAÇÃO E ACOLHIMENTOS NOS CASOS DE VIOLÊNCIA SEXUAL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30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PRODUÇÃO DE VIDEOAULAS PARA INICIANTES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PRODUÇÃO E REFLEXÃO ARTÍSTICA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ROBÓTICA EDUCACIONAL NA PERSPECTIVA DE ATENDIMENTO AO ESTUDANTE COM ALTAS HABILIDADES/SUPERDOTAÇÃO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100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RODAS BRINCAR: IMPORTÂNCIA DOS BRINQUEDOS CANTADOS E BRINCADEIRAS NA ESCOLA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SCRAPBOOKING PADAGÓGICO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SURDOCEGUEIRA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TECNOLOGIA ASSISTIVA COM ÊNFASE NO ATENDIMENTO EDUCACIONAL ESPECIALIZADO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TEORIA E PRÁTICA EM ELABORAÇÃO DE PROJETO INTEGRADOR NO ENSINO MÉDIO E EJA INTEGRADO À EDUCAÇÃO PROFISSIONAL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3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77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TRANSTORNO DO ESPECTRO AUTISTA E EDUCAÇÃO INFANTIL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78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USO DO SOFTWARE GOOGLE EARTH PRO COMO RECURSO DIDÁTICO PARA A ANÁLISE AMBIENTAL E NO ENSINO DE GEOGRAFIA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USOS E DESUSOS DA VOZ DO PROFISSIONAL DE EDUCAÇÃO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90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VIVÊNCIAS COM A MUSICALIZAÇÃO - 180H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180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  <w:tr w:rsidR="00435CDD" w:rsidRPr="0049631C" w:rsidTr="00DC04C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CDD" w:rsidRPr="0049631C" w:rsidRDefault="00DC04CE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VIVÊNCIAS COM A MUSICALIZAÇÃO - 60H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DD" w:rsidRPr="0049631C" w:rsidRDefault="00435CDD" w:rsidP="00435C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9631C">
              <w:rPr>
                <w:rFonts w:eastAsia="Times New Roman" w:cs="Calibri"/>
                <w:color w:val="000000"/>
                <w:lang w:eastAsia="pt-BR"/>
              </w:rPr>
              <w:t>60</w:t>
            </w:r>
            <w:r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</w:tr>
    </w:tbl>
    <w:p w:rsidR="0049631C" w:rsidRDefault="0049631C" w:rsidP="0049631C">
      <w:pPr>
        <w:jc w:val="center"/>
      </w:pPr>
      <w:r>
        <w:t>EM, 05/03/2017</w:t>
      </w:r>
      <w:r w:rsidR="00DA06C4">
        <w:t>h</w:t>
      </w:r>
    </w:p>
    <w:sectPr w:rsidR="0049631C" w:rsidSect="0049631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E4" w:rsidRDefault="00C209E4" w:rsidP="0049631C">
      <w:pPr>
        <w:spacing w:after="0" w:line="240" w:lineRule="auto"/>
      </w:pPr>
      <w:r>
        <w:separator/>
      </w:r>
    </w:p>
  </w:endnote>
  <w:endnote w:type="continuationSeparator" w:id="0">
    <w:p w:rsidR="00C209E4" w:rsidRDefault="00C209E4" w:rsidP="0049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E4" w:rsidRDefault="00C209E4" w:rsidP="0049631C">
      <w:pPr>
        <w:spacing w:after="0" w:line="240" w:lineRule="auto"/>
      </w:pPr>
      <w:r>
        <w:separator/>
      </w:r>
    </w:p>
  </w:footnote>
  <w:footnote w:type="continuationSeparator" w:id="0">
    <w:p w:rsidR="00C209E4" w:rsidRDefault="00C209E4" w:rsidP="0049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C" w:rsidRDefault="00B115E7">
    <w:pPr>
      <w:pStyle w:val="Cabealho"/>
    </w:pPr>
    <w:r>
      <w:rPr>
        <w:noProof/>
        <w:lang w:eastAsia="pt-BR"/>
      </w:rPr>
      <w:drawing>
        <wp:inline distT="0" distB="0" distL="0" distR="0">
          <wp:extent cx="6648450" cy="83820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631C"/>
    <w:rsid w:val="003D121F"/>
    <w:rsid w:val="003E56F6"/>
    <w:rsid w:val="003F2170"/>
    <w:rsid w:val="00435CDD"/>
    <w:rsid w:val="0049631C"/>
    <w:rsid w:val="0055439C"/>
    <w:rsid w:val="00976704"/>
    <w:rsid w:val="00B115E7"/>
    <w:rsid w:val="00C209E4"/>
    <w:rsid w:val="00DA06C4"/>
    <w:rsid w:val="00DA6456"/>
    <w:rsid w:val="00DC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6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31C"/>
  </w:style>
  <w:style w:type="paragraph" w:styleId="Rodap">
    <w:name w:val="footer"/>
    <w:basedOn w:val="Normal"/>
    <w:link w:val="RodapChar"/>
    <w:uiPriority w:val="99"/>
    <w:unhideWhenUsed/>
    <w:rsid w:val="00496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SAEDF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amanda2708mm@gmail.com</dc:creator>
  <cp:lastModifiedBy>Imprensa</cp:lastModifiedBy>
  <cp:revision>2</cp:revision>
  <dcterms:created xsi:type="dcterms:W3CDTF">2017-03-06T13:19:00Z</dcterms:created>
  <dcterms:modified xsi:type="dcterms:W3CDTF">2017-03-06T13:19:00Z</dcterms:modified>
</cp:coreProperties>
</file>